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contextualSpacing w:val="0"/>
        <w:jc w:val="center"/>
        <w:rPr>
          <w:u w:val="single"/>
        </w:rPr>
      </w:pPr>
      <w:r w:rsidDel="00000000" w:rsidR="00000000" w:rsidRPr="00000000">
        <w:rPr>
          <w:u w:val="single"/>
          <w:rtl w:val="0"/>
        </w:rPr>
        <w:t xml:space="preserve">Causation Question writing frame</w:t>
      </w:r>
    </w:p>
    <w:p w:rsidR="00000000" w:rsidDel="00000000" w:rsidP="00000000" w:rsidRDefault="00000000" w:rsidRPr="00000000" w14:paraId="00000001">
      <w:pPr>
        <w:contextualSpacing w:val="0"/>
        <w:rPr/>
      </w:pPr>
      <w:r w:rsidDel="00000000" w:rsidR="00000000" w:rsidRPr="00000000">
        <w:rPr>
          <w:rtl w:val="0"/>
        </w:rPr>
        <w:t xml:space="preserve">Explain why the role of church in medicine decreased in importance in the years 1250 to 1700. [12 marks]</w:t>
      </w:r>
    </w:p>
    <w:tbl>
      <w:tblPr>
        <w:tblStyle w:val="Table1"/>
        <w:tblW w:w="1045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456"/>
        <w:tblGridChange w:id="0">
          <w:tblGrid>
            <w:gridCol w:w="10456"/>
          </w:tblGrid>
        </w:tblGridChange>
      </w:tblGrid>
      <w:tr>
        <w:tc>
          <w:tcPr/>
          <w:p w:rsidR="00000000" w:rsidDel="00000000" w:rsidP="00000000" w:rsidRDefault="00000000" w:rsidRPr="00000000" w14:paraId="00000002">
            <w:pPr>
              <w:contextualSpacing w:val="0"/>
              <w:rPr/>
            </w:pPr>
            <w:r w:rsidDel="00000000" w:rsidR="00000000" w:rsidRPr="00000000">
              <w:rPr>
                <w:rtl w:val="0"/>
              </w:rPr>
              <w:t xml:space="preserve">You may use the following in your answer:</w:t>
            </w:r>
          </w:p>
          <w:p w:rsidR="00000000" w:rsidDel="00000000" w:rsidP="00000000" w:rsidRDefault="00000000" w:rsidRPr="00000000" w14:paraId="00000003">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contextualSpacing w:val="1"/>
              <w:jc w:val="left"/>
              <w:rPr>
                <w:b w:val="0"/>
                <w:i w:val="0"/>
                <w:smallCaps w:val="0"/>
                <w:strike w:val="0"/>
                <w:color w:val="000000"/>
                <w:shd w:fill="auto" w:val="clear"/>
                <w:vertAlign w:val="baseline"/>
              </w:rPr>
            </w:pP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GIVEN REASON 1 </w:t>
            </w:r>
            <w:r w:rsidDel="00000000" w:rsidR="00000000" w:rsidRPr="00000000">
              <w:rPr>
                <w:rtl w:val="0"/>
              </w:rPr>
              <w:t xml:space="preserve">medical training</w:t>
            </w:r>
            <w:r w:rsidDel="00000000" w:rsidR="00000000" w:rsidRPr="00000000">
              <w:rPr>
                <w:rtl w:val="0"/>
              </w:rPr>
            </w:r>
          </w:p>
          <w:p w:rsidR="00000000" w:rsidDel="00000000" w:rsidP="00000000" w:rsidRDefault="00000000" w:rsidRPr="00000000" w14:paraId="00000004">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contextualSpacing w:val="1"/>
              <w:jc w:val="left"/>
              <w:rPr>
                <w:b w:val="0"/>
                <w:i w:val="0"/>
                <w:smallCaps w:val="0"/>
                <w:strike w:val="0"/>
                <w:color w:val="000000"/>
                <w:shd w:fill="auto" w:val="clear"/>
                <w:vertAlign w:val="baseline"/>
              </w:rPr>
            </w:pP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GIVEN REASON 2 </w:t>
            </w:r>
            <w:r w:rsidDel="00000000" w:rsidR="00000000" w:rsidRPr="00000000">
              <w:rPr>
                <w:rtl w:val="0"/>
              </w:rPr>
              <w:t xml:space="preserve">William Harvey</w:t>
            </w:r>
            <w:r w:rsidDel="00000000" w:rsidR="00000000" w:rsidRPr="00000000">
              <w:rPr>
                <w:rtl w:val="0"/>
              </w:rPr>
            </w:r>
          </w:p>
          <w:p w:rsidR="00000000" w:rsidDel="00000000" w:rsidP="00000000" w:rsidRDefault="00000000" w:rsidRPr="00000000" w14:paraId="00000005">
            <w:pPr>
              <w:contextualSpacing w:val="0"/>
              <w:rPr/>
            </w:pPr>
            <w:r w:rsidDel="00000000" w:rsidR="00000000" w:rsidRPr="00000000">
              <w:rPr>
                <w:rtl w:val="0"/>
              </w:rPr>
              <w:t xml:space="preserve">You must also use information of your own.</w:t>
            </w:r>
          </w:p>
        </w:tc>
      </w:tr>
    </w:tbl>
    <w:p w:rsidR="00000000" w:rsidDel="00000000" w:rsidP="00000000" w:rsidRDefault="00000000" w:rsidRPr="00000000" w14:paraId="00000006">
      <w:pPr>
        <w:contextualSpacing w:val="0"/>
        <w:rPr/>
      </w:pPr>
      <w:bookmarkStart w:colFirst="0" w:colLast="0" w:name="_gjdgxs" w:id="0"/>
      <w:bookmarkEnd w:id="0"/>
      <w:r w:rsidDel="00000000" w:rsidR="00000000" w:rsidRPr="00000000">
        <w:rPr>
          <w:rtl w:val="0"/>
        </w:rPr>
      </w:r>
    </w:p>
    <w:tbl>
      <w:tblPr>
        <w:tblStyle w:val="Table2"/>
        <w:tblW w:w="1045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228"/>
        <w:gridCol w:w="5228"/>
        <w:tblGridChange w:id="0">
          <w:tblGrid>
            <w:gridCol w:w="5228"/>
            <w:gridCol w:w="5228"/>
          </w:tblGrid>
        </w:tblGridChange>
      </w:tblGrid>
      <w:tr>
        <w:tc>
          <w:tcPr/>
          <w:p w:rsidR="00000000" w:rsidDel="00000000" w:rsidP="00000000" w:rsidRDefault="00000000" w:rsidRPr="00000000" w14:paraId="00000007">
            <w:pPr>
              <w:contextualSpacing w:val="0"/>
              <w:rPr>
                <w:i w:val="1"/>
              </w:rPr>
            </w:pPr>
            <w:r w:rsidDel="00000000" w:rsidR="00000000" w:rsidRPr="00000000">
              <w:rPr>
                <w:rtl w:val="0"/>
              </w:rPr>
            </w:r>
          </w:p>
        </w:tc>
        <w:tc>
          <w:tcPr/>
          <w:p w:rsidR="00000000" w:rsidDel="00000000" w:rsidP="00000000" w:rsidRDefault="00000000" w:rsidRPr="00000000" w14:paraId="00000008">
            <w:pPr>
              <w:contextualSpacing w:val="0"/>
              <w:rPr>
                <w:i w:val="1"/>
              </w:rPr>
            </w:pPr>
            <w:r w:rsidDel="00000000" w:rsidR="00000000" w:rsidRPr="00000000">
              <w:rPr>
                <w:rtl w:val="0"/>
              </w:rPr>
            </w:r>
          </w:p>
        </w:tc>
      </w:tr>
      <w:tr>
        <w:tc>
          <w:tcPr>
            <w:gridSpan w:val="2"/>
          </w:tcPr>
          <w:p w:rsidR="00000000" w:rsidDel="00000000" w:rsidP="00000000" w:rsidRDefault="00000000" w:rsidRPr="00000000" w14:paraId="00000009">
            <w:pPr>
              <w:contextualSpacing w:val="0"/>
              <w:rPr/>
            </w:pPr>
            <w:r w:rsidDel="00000000" w:rsidR="00000000" w:rsidRPr="00000000">
              <w:rPr>
                <w:rtl w:val="0"/>
              </w:rPr>
            </w:r>
          </w:p>
        </w:tc>
      </w:tr>
    </w:tbl>
    <w:p w:rsidR="00000000" w:rsidDel="00000000" w:rsidP="00000000" w:rsidRDefault="00000000" w:rsidRPr="00000000" w14:paraId="0000000B">
      <w:pPr>
        <w:contextualSpacing w:val="0"/>
        <w:rPr/>
      </w:pPr>
      <w:r w:rsidDel="00000000" w:rsidR="00000000" w:rsidRPr="00000000">
        <w:rPr>
          <w:rtl w:val="0"/>
        </w:rPr>
      </w:r>
    </w:p>
    <w:tbl>
      <w:tblPr>
        <w:tblStyle w:val="Table3"/>
        <w:tblW w:w="1045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228"/>
        <w:gridCol w:w="5228"/>
        <w:tblGridChange w:id="0">
          <w:tblGrid>
            <w:gridCol w:w="5228"/>
            <w:gridCol w:w="5228"/>
          </w:tblGrid>
        </w:tblGridChange>
      </w:tblGrid>
      <w:tr>
        <w:tc>
          <w:tcPr/>
          <w:p w:rsidR="00000000" w:rsidDel="00000000" w:rsidP="00000000" w:rsidRDefault="00000000" w:rsidRPr="00000000" w14:paraId="0000000C">
            <w:pPr>
              <w:contextualSpacing w:val="0"/>
              <w:rPr/>
            </w:pPr>
            <w:r w:rsidDel="00000000" w:rsidR="00000000" w:rsidRPr="00000000">
              <w:rPr>
                <w:rtl w:val="0"/>
              </w:rPr>
              <w:t xml:space="preserve">Given Reason One</w:t>
            </w:r>
          </w:p>
          <w:p w:rsidR="00000000" w:rsidDel="00000000" w:rsidP="00000000" w:rsidRDefault="00000000" w:rsidRPr="00000000" w14:paraId="0000000D">
            <w:pPr>
              <w:contextualSpacing w:val="0"/>
              <w:rPr>
                <w:i w:val="1"/>
              </w:rPr>
            </w:pPr>
            <w:r w:rsidDel="00000000" w:rsidR="00000000" w:rsidRPr="00000000">
              <w:rPr>
                <w:i w:val="1"/>
                <w:rtl w:val="0"/>
              </w:rPr>
              <w:t xml:space="preserve">[Introduce and fully explain the first given reason]</w:t>
            </w:r>
          </w:p>
          <w:p w:rsidR="00000000" w:rsidDel="00000000" w:rsidP="00000000" w:rsidRDefault="00000000" w:rsidRPr="00000000" w14:paraId="0000000E">
            <w:pPr>
              <w:contextualSpacing w:val="0"/>
              <w:rPr>
                <w:i w:val="1"/>
              </w:rPr>
            </w:pPr>
            <w:r w:rsidDel="00000000" w:rsidR="00000000" w:rsidRPr="00000000">
              <w:rPr>
                <w:i w:val="1"/>
                <w:rtl w:val="0"/>
              </w:rPr>
              <w:t xml:space="preserve">[Use your own knowledge to explain the reason giving examples where possible]</w:t>
            </w:r>
          </w:p>
        </w:tc>
        <w:tc>
          <w:tcPr/>
          <w:p w:rsidR="00000000" w:rsidDel="00000000" w:rsidP="00000000" w:rsidRDefault="00000000" w:rsidRPr="00000000" w14:paraId="0000000F">
            <w:pPr>
              <w:contextualSpacing w:val="0"/>
              <w:rPr/>
            </w:pPr>
            <w:r w:rsidDel="00000000" w:rsidR="00000000" w:rsidRPr="00000000">
              <w:rPr>
                <w:i w:val="1"/>
                <w:rtl w:val="0"/>
              </w:rPr>
              <w:t xml:space="preserve"> </w:t>
            </w:r>
            <w:r w:rsidDel="00000000" w:rsidR="00000000" w:rsidRPr="00000000">
              <w:rPr>
                <w:rtl w:val="0"/>
              </w:rPr>
              <w:t xml:space="preserve">Useful phrases</w:t>
            </w:r>
          </w:p>
          <w:p w:rsidR="00000000" w:rsidDel="00000000" w:rsidP="00000000" w:rsidRDefault="00000000" w:rsidRPr="00000000" w14:paraId="00000010">
            <w:pPr>
              <w:contextualSpacing w:val="0"/>
              <w:rPr>
                <w:i w:val="1"/>
              </w:rPr>
            </w:pPr>
            <w:r w:rsidDel="00000000" w:rsidR="00000000" w:rsidRPr="00000000">
              <w:rPr>
                <w:i w:val="1"/>
                <w:rtl w:val="0"/>
              </w:rPr>
              <w:t xml:space="preserve">The first reason for…     This meant that…</w:t>
            </w:r>
          </w:p>
          <w:p w:rsidR="00000000" w:rsidDel="00000000" w:rsidP="00000000" w:rsidRDefault="00000000" w:rsidRPr="00000000" w14:paraId="00000011">
            <w:pPr>
              <w:contextualSpacing w:val="0"/>
              <w:rPr>
                <w:i w:val="1"/>
              </w:rPr>
            </w:pPr>
            <w:r w:rsidDel="00000000" w:rsidR="00000000" w:rsidRPr="00000000">
              <w:rPr>
                <w:i w:val="1"/>
                <w:rtl w:val="0"/>
              </w:rPr>
              <w:t xml:space="preserve">This was important because… For example…</w:t>
            </w:r>
          </w:p>
          <w:p w:rsidR="00000000" w:rsidDel="00000000" w:rsidP="00000000" w:rsidRDefault="00000000" w:rsidRPr="00000000" w14:paraId="00000012">
            <w:pPr>
              <w:contextualSpacing w:val="0"/>
              <w:rPr>
                <w:i w:val="1"/>
              </w:rPr>
            </w:pPr>
            <w:r w:rsidDel="00000000" w:rsidR="00000000" w:rsidRPr="00000000">
              <w:rPr>
                <w:i w:val="1"/>
                <w:rtl w:val="0"/>
              </w:rPr>
              <w:t xml:space="preserve">This led to….  As a result of… This is shown by…</w:t>
            </w:r>
          </w:p>
        </w:tc>
      </w:tr>
      <w:tr>
        <w:tc>
          <w:tcPr>
            <w:gridSpan w:val="2"/>
          </w:tcPr>
          <w:p w:rsidR="00000000" w:rsidDel="00000000" w:rsidP="00000000" w:rsidRDefault="00000000" w:rsidRPr="00000000" w14:paraId="00000013">
            <w:pPr>
              <w:contextualSpacing w:val="0"/>
              <w:rPr/>
            </w:pPr>
            <w:r w:rsidDel="00000000" w:rsidR="00000000" w:rsidRPr="00000000">
              <w:rPr>
                <w:rtl w:val="0"/>
              </w:rPr>
              <w:t xml:space="preserve">The first reason for the decline in importance of the church was the changes in medical treatment. For example, apothecaries and surgeons needed a licence in the Renaissance period meaning that they had to complete extensive training first. As a result the expertise of trained apothecaries and surgeons replaced the church as the main source of knowledge. In addition, physicians benefitted from developments such as the spread of new ideas from individuals such as Vesalius and the legalisation of dissection. This led to a decrease in the influence of the church as they remained loyal to the ideas of Galen despite these theories being proved wrong by scientists and anatomical study. Universities responded by offering medical degrees outside of church control which demonstrates the decreasing importance of the church. This reason links to the work of Harvey and the printing press as the new treatments embraced Harvey’s ideas and were able to bring new ideas into medical training by using the books made possible by the printing press.</w:t>
            </w:r>
          </w:p>
        </w:tc>
      </w:tr>
    </w:tbl>
    <w:p w:rsidR="00000000" w:rsidDel="00000000" w:rsidP="00000000" w:rsidRDefault="00000000" w:rsidRPr="00000000" w14:paraId="00000015">
      <w:pPr>
        <w:contextualSpacing w:val="0"/>
        <w:rPr/>
      </w:pPr>
      <w:r w:rsidDel="00000000" w:rsidR="00000000" w:rsidRPr="00000000">
        <w:rPr>
          <w:rtl w:val="0"/>
        </w:rPr>
      </w:r>
    </w:p>
    <w:tbl>
      <w:tblPr>
        <w:tblStyle w:val="Table4"/>
        <w:tblW w:w="1045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228"/>
        <w:gridCol w:w="5228"/>
        <w:tblGridChange w:id="0">
          <w:tblGrid>
            <w:gridCol w:w="5228"/>
            <w:gridCol w:w="5228"/>
          </w:tblGrid>
        </w:tblGridChange>
      </w:tblGrid>
      <w:tr>
        <w:tc>
          <w:tcPr/>
          <w:p w:rsidR="00000000" w:rsidDel="00000000" w:rsidP="00000000" w:rsidRDefault="00000000" w:rsidRPr="00000000" w14:paraId="00000016">
            <w:pPr>
              <w:contextualSpacing w:val="0"/>
              <w:rPr/>
            </w:pPr>
            <w:r w:rsidDel="00000000" w:rsidR="00000000" w:rsidRPr="00000000">
              <w:rPr>
                <w:rtl w:val="0"/>
              </w:rPr>
              <w:t xml:space="preserve">Given Reason Two</w:t>
            </w:r>
          </w:p>
          <w:p w:rsidR="00000000" w:rsidDel="00000000" w:rsidP="00000000" w:rsidRDefault="00000000" w:rsidRPr="00000000" w14:paraId="00000017">
            <w:pPr>
              <w:contextualSpacing w:val="0"/>
              <w:rPr>
                <w:i w:val="1"/>
              </w:rPr>
            </w:pPr>
            <w:r w:rsidDel="00000000" w:rsidR="00000000" w:rsidRPr="00000000">
              <w:rPr>
                <w:i w:val="1"/>
                <w:rtl w:val="0"/>
              </w:rPr>
              <w:t xml:space="preserve">[Introduce and fully explain the first given reason]</w:t>
            </w:r>
          </w:p>
          <w:p w:rsidR="00000000" w:rsidDel="00000000" w:rsidP="00000000" w:rsidRDefault="00000000" w:rsidRPr="00000000" w14:paraId="00000018">
            <w:pPr>
              <w:contextualSpacing w:val="0"/>
              <w:rPr>
                <w:i w:val="1"/>
              </w:rPr>
            </w:pPr>
            <w:r w:rsidDel="00000000" w:rsidR="00000000" w:rsidRPr="00000000">
              <w:rPr>
                <w:i w:val="1"/>
                <w:rtl w:val="0"/>
              </w:rPr>
              <w:t xml:space="preserve">[Use your own knowledge to explain the reason giving examples where possible]</w:t>
            </w:r>
          </w:p>
        </w:tc>
        <w:tc>
          <w:tcPr/>
          <w:p w:rsidR="00000000" w:rsidDel="00000000" w:rsidP="00000000" w:rsidRDefault="00000000" w:rsidRPr="00000000" w14:paraId="00000019">
            <w:pPr>
              <w:contextualSpacing w:val="0"/>
              <w:rPr/>
            </w:pPr>
            <w:r w:rsidDel="00000000" w:rsidR="00000000" w:rsidRPr="00000000">
              <w:rPr>
                <w:i w:val="1"/>
                <w:rtl w:val="0"/>
              </w:rPr>
              <w:t xml:space="preserve"> </w:t>
            </w:r>
            <w:r w:rsidDel="00000000" w:rsidR="00000000" w:rsidRPr="00000000">
              <w:rPr>
                <w:rtl w:val="0"/>
              </w:rPr>
              <w:t xml:space="preserve">Useful phrases</w:t>
            </w:r>
          </w:p>
          <w:p w:rsidR="00000000" w:rsidDel="00000000" w:rsidP="00000000" w:rsidRDefault="00000000" w:rsidRPr="00000000" w14:paraId="0000001A">
            <w:pPr>
              <w:contextualSpacing w:val="0"/>
              <w:rPr>
                <w:i w:val="1"/>
              </w:rPr>
            </w:pPr>
            <w:r w:rsidDel="00000000" w:rsidR="00000000" w:rsidRPr="00000000">
              <w:rPr>
                <w:i w:val="1"/>
                <w:rtl w:val="0"/>
              </w:rPr>
              <w:t xml:space="preserve">The second reason for…     This meant that…</w:t>
            </w:r>
          </w:p>
          <w:p w:rsidR="00000000" w:rsidDel="00000000" w:rsidP="00000000" w:rsidRDefault="00000000" w:rsidRPr="00000000" w14:paraId="0000001B">
            <w:pPr>
              <w:contextualSpacing w:val="0"/>
              <w:rPr>
                <w:i w:val="1"/>
              </w:rPr>
            </w:pPr>
            <w:r w:rsidDel="00000000" w:rsidR="00000000" w:rsidRPr="00000000">
              <w:rPr>
                <w:i w:val="1"/>
                <w:rtl w:val="0"/>
              </w:rPr>
              <w:t xml:space="preserve">This was important because… For example…</w:t>
            </w:r>
          </w:p>
          <w:p w:rsidR="00000000" w:rsidDel="00000000" w:rsidP="00000000" w:rsidRDefault="00000000" w:rsidRPr="00000000" w14:paraId="0000001C">
            <w:pPr>
              <w:contextualSpacing w:val="0"/>
              <w:rPr>
                <w:i w:val="1"/>
              </w:rPr>
            </w:pPr>
            <w:r w:rsidDel="00000000" w:rsidR="00000000" w:rsidRPr="00000000">
              <w:rPr>
                <w:i w:val="1"/>
                <w:rtl w:val="0"/>
              </w:rPr>
              <w:t xml:space="preserve">This led to….  As a result of… This is shown by…</w:t>
            </w:r>
          </w:p>
        </w:tc>
      </w:tr>
      <w:tr>
        <w:tc>
          <w:tcPr>
            <w:gridSpan w:val="2"/>
          </w:tcPr>
          <w:p w:rsidR="00000000" w:rsidDel="00000000" w:rsidP="00000000" w:rsidRDefault="00000000" w:rsidRPr="00000000" w14:paraId="0000001D">
            <w:pPr>
              <w:contextualSpacing w:val="0"/>
              <w:rPr/>
            </w:pPr>
            <w:r w:rsidDel="00000000" w:rsidR="00000000" w:rsidRPr="00000000">
              <w:rPr>
                <w:rtl w:val="0"/>
              </w:rPr>
              <w:t xml:space="preserve">The second reason for the decrease in importance of the church was the discoveries and influence of William Harvey.  This was important because Harvey followed up the work of Vesalius to disprove many of the ideas of Galen that the Church continued to project as fact. Harvey promoted dissection as the key to medical progress yet the Church continued to oppose the practice of dissection. As a result of the success of Harvey other scientists were inspired to embrace observation and dissection as the key methods to improving understanding which significantly weakened the control of the church. This reason links to medical training and the printing press as Harvey’s ideas were being taught in medical schools by 1700 and printing presses enabled the sharing of Harvey’s discoveries on wider scale.</w:t>
            </w:r>
          </w:p>
          <w:p w:rsidR="00000000" w:rsidDel="00000000" w:rsidP="00000000" w:rsidRDefault="00000000" w:rsidRPr="00000000" w14:paraId="0000001E">
            <w:pPr>
              <w:contextualSpacing w:val="0"/>
              <w:rPr/>
            </w:pPr>
            <w:r w:rsidDel="00000000" w:rsidR="00000000" w:rsidRPr="00000000">
              <w:rPr>
                <w:rtl w:val="0"/>
              </w:rPr>
            </w:r>
          </w:p>
          <w:p w:rsidR="00000000" w:rsidDel="00000000" w:rsidP="00000000" w:rsidRDefault="00000000" w:rsidRPr="00000000" w14:paraId="0000001F">
            <w:pPr>
              <w:contextualSpacing w:val="0"/>
              <w:rPr/>
            </w:pPr>
            <w:r w:rsidDel="00000000" w:rsidR="00000000" w:rsidRPr="00000000">
              <w:rPr>
                <w:rtl w:val="0"/>
              </w:rPr>
            </w:r>
          </w:p>
          <w:p w:rsidR="00000000" w:rsidDel="00000000" w:rsidP="00000000" w:rsidRDefault="00000000" w:rsidRPr="00000000" w14:paraId="00000020">
            <w:pPr>
              <w:contextualSpacing w:val="0"/>
              <w:rPr/>
            </w:pPr>
            <w:r w:rsidDel="00000000" w:rsidR="00000000" w:rsidRPr="00000000">
              <w:rPr>
                <w:rtl w:val="0"/>
              </w:rPr>
            </w:r>
          </w:p>
          <w:p w:rsidR="00000000" w:rsidDel="00000000" w:rsidP="00000000" w:rsidRDefault="00000000" w:rsidRPr="00000000" w14:paraId="00000021">
            <w:pPr>
              <w:contextualSpacing w:val="0"/>
              <w:rPr/>
            </w:pPr>
            <w:r w:rsidDel="00000000" w:rsidR="00000000" w:rsidRPr="00000000">
              <w:rPr>
                <w:rtl w:val="0"/>
              </w:rPr>
            </w:r>
          </w:p>
          <w:p w:rsidR="00000000" w:rsidDel="00000000" w:rsidP="00000000" w:rsidRDefault="00000000" w:rsidRPr="00000000" w14:paraId="00000022">
            <w:pPr>
              <w:contextualSpacing w:val="0"/>
              <w:rPr/>
            </w:pPr>
            <w:r w:rsidDel="00000000" w:rsidR="00000000" w:rsidRPr="00000000">
              <w:rPr>
                <w:rtl w:val="0"/>
              </w:rPr>
            </w:r>
          </w:p>
          <w:p w:rsidR="00000000" w:rsidDel="00000000" w:rsidP="00000000" w:rsidRDefault="00000000" w:rsidRPr="00000000" w14:paraId="00000023">
            <w:pPr>
              <w:contextualSpacing w:val="0"/>
              <w:rPr/>
            </w:pPr>
            <w:r w:rsidDel="00000000" w:rsidR="00000000" w:rsidRPr="00000000">
              <w:rPr>
                <w:rtl w:val="0"/>
              </w:rPr>
            </w:r>
          </w:p>
          <w:p w:rsidR="00000000" w:rsidDel="00000000" w:rsidP="00000000" w:rsidRDefault="00000000" w:rsidRPr="00000000" w14:paraId="00000024">
            <w:pPr>
              <w:contextualSpacing w:val="0"/>
              <w:rPr/>
            </w:pPr>
            <w:r w:rsidDel="00000000" w:rsidR="00000000" w:rsidRPr="00000000">
              <w:rPr>
                <w:rtl w:val="0"/>
              </w:rPr>
            </w:r>
          </w:p>
          <w:p w:rsidR="00000000" w:rsidDel="00000000" w:rsidP="00000000" w:rsidRDefault="00000000" w:rsidRPr="00000000" w14:paraId="00000025">
            <w:pPr>
              <w:contextualSpacing w:val="0"/>
              <w:rPr/>
            </w:pPr>
            <w:r w:rsidDel="00000000" w:rsidR="00000000" w:rsidRPr="00000000">
              <w:rPr>
                <w:rtl w:val="0"/>
              </w:rPr>
            </w:r>
          </w:p>
          <w:p w:rsidR="00000000" w:rsidDel="00000000" w:rsidP="00000000" w:rsidRDefault="00000000" w:rsidRPr="00000000" w14:paraId="00000026">
            <w:pPr>
              <w:contextualSpacing w:val="0"/>
              <w:rPr/>
            </w:pPr>
            <w:r w:rsidDel="00000000" w:rsidR="00000000" w:rsidRPr="00000000">
              <w:rPr>
                <w:rtl w:val="0"/>
              </w:rPr>
            </w:r>
          </w:p>
          <w:p w:rsidR="00000000" w:rsidDel="00000000" w:rsidP="00000000" w:rsidRDefault="00000000" w:rsidRPr="00000000" w14:paraId="00000027">
            <w:pPr>
              <w:contextualSpacing w:val="0"/>
              <w:rPr/>
            </w:pPr>
            <w:r w:rsidDel="00000000" w:rsidR="00000000" w:rsidRPr="00000000">
              <w:rPr>
                <w:rtl w:val="0"/>
              </w:rPr>
            </w:r>
          </w:p>
        </w:tc>
      </w:tr>
      <w:tr>
        <w:tc>
          <w:tcPr/>
          <w:p w:rsidR="00000000" w:rsidDel="00000000" w:rsidP="00000000" w:rsidRDefault="00000000" w:rsidRPr="00000000" w14:paraId="00000029">
            <w:pPr>
              <w:contextualSpacing w:val="0"/>
              <w:rPr/>
            </w:pPr>
            <w:r w:rsidDel="00000000" w:rsidR="00000000" w:rsidRPr="00000000">
              <w:rPr>
                <w:u w:val="single"/>
                <w:rtl w:val="0"/>
              </w:rPr>
              <w:t xml:space="preserve">OWN</w:t>
            </w:r>
            <w:r w:rsidDel="00000000" w:rsidR="00000000" w:rsidRPr="00000000">
              <w:rPr>
                <w:rtl w:val="0"/>
              </w:rPr>
              <w:t xml:space="preserve"> Reason Three</w:t>
            </w:r>
          </w:p>
          <w:p w:rsidR="00000000" w:rsidDel="00000000" w:rsidP="00000000" w:rsidRDefault="00000000" w:rsidRPr="00000000" w14:paraId="0000002A">
            <w:pPr>
              <w:contextualSpacing w:val="0"/>
              <w:rPr>
                <w:i w:val="1"/>
              </w:rPr>
            </w:pPr>
            <w:r w:rsidDel="00000000" w:rsidR="00000000" w:rsidRPr="00000000">
              <w:rPr>
                <w:i w:val="1"/>
                <w:rtl w:val="0"/>
              </w:rPr>
              <w:t xml:space="preserve">[Introduce and fully explain the first given reason]</w:t>
            </w:r>
          </w:p>
          <w:p w:rsidR="00000000" w:rsidDel="00000000" w:rsidP="00000000" w:rsidRDefault="00000000" w:rsidRPr="00000000" w14:paraId="0000002B">
            <w:pPr>
              <w:contextualSpacing w:val="0"/>
              <w:rPr>
                <w:i w:val="1"/>
              </w:rPr>
            </w:pPr>
            <w:r w:rsidDel="00000000" w:rsidR="00000000" w:rsidRPr="00000000">
              <w:rPr>
                <w:i w:val="1"/>
                <w:rtl w:val="0"/>
              </w:rPr>
              <w:t xml:space="preserve">[Use your own knowledge to explain the reason giving examples where possible]</w:t>
            </w:r>
          </w:p>
        </w:tc>
        <w:tc>
          <w:tcPr/>
          <w:p w:rsidR="00000000" w:rsidDel="00000000" w:rsidP="00000000" w:rsidRDefault="00000000" w:rsidRPr="00000000" w14:paraId="0000002C">
            <w:pPr>
              <w:contextualSpacing w:val="0"/>
              <w:rPr/>
            </w:pPr>
            <w:r w:rsidDel="00000000" w:rsidR="00000000" w:rsidRPr="00000000">
              <w:rPr>
                <w:i w:val="1"/>
                <w:rtl w:val="0"/>
              </w:rPr>
              <w:t xml:space="preserve"> </w:t>
            </w:r>
            <w:r w:rsidDel="00000000" w:rsidR="00000000" w:rsidRPr="00000000">
              <w:rPr>
                <w:rtl w:val="0"/>
              </w:rPr>
              <w:t xml:space="preserve">Useful phrases</w:t>
            </w:r>
          </w:p>
          <w:p w:rsidR="00000000" w:rsidDel="00000000" w:rsidP="00000000" w:rsidRDefault="00000000" w:rsidRPr="00000000" w14:paraId="0000002D">
            <w:pPr>
              <w:contextualSpacing w:val="0"/>
              <w:rPr>
                <w:i w:val="1"/>
              </w:rPr>
            </w:pPr>
            <w:r w:rsidDel="00000000" w:rsidR="00000000" w:rsidRPr="00000000">
              <w:rPr>
                <w:i w:val="1"/>
                <w:rtl w:val="0"/>
              </w:rPr>
              <w:t xml:space="preserve">A final reason for…     This meant that…</w:t>
            </w:r>
          </w:p>
          <w:p w:rsidR="00000000" w:rsidDel="00000000" w:rsidP="00000000" w:rsidRDefault="00000000" w:rsidRPr="00000000" w14:paraId="0000002E">
            <w:pPr>
              <w:contextualSpacing w:val="0"/>
              <w:rPr>
                <w:i w:val="1"/>
              </w:rPr>
            </w:pPr>
            <w:r w:rsidDel="00000000" w:rsidR="00000000" w:rsidRPr="00000000">
              <w:rPr>
                <w:i w:val="1"/>
                <w:rtl w:val="0"/>
              </w:rPr>
              <w:t xml:space="preserve">This was important because… For example…</w:t>
            </w:r>
          </w:p>
          <w:p w:rsidR="00000000" w:rsidDel="00000000" w:rsidP="00000000" w:rsidRDefault="00000000" w:rsidRPr="00000000" w14:paraId="0000002F">
            <w:pPr>
              <w:contextualSpacing w:val="0"/>
              <w:rPr>
                <w:i w:val="1"/>
              </w:rPr>
            </w:pPr>
            <w:r w:rsidDel="00000000" w:rsidR="00000000" w:rsidRPr="00000000">
              <w:rPr>
                <w:i w:val="1"/>
                <w:rtl w:val="0"/>
              </w:rPr>
              <w:t xml:space="preserve">This led to….  As a result of… This is shown by…</w:t>
            </w:r>
          </w:p>
        </w:tc>
      </w:tr>
      <w:tr>
        <w:tc>
          <w:tcPr>
            <w:gridSpan w:val="2"/>
          </w:tcPr>
          <w:p w:rsidR="00000000" w:rsidDel="00000000" w:rsidP="00000000" w:rsidRDefault="00000000" w:rsidRPr="00000000" w14:paraId="00000030">
            <w:pPr>
              <w:contextualSpacing w:val="0"/>
              <w:rPr/>
            </w:pPr>
            <w:r w:rsidDel="00000000" w:rsidR="00000000" w:rsidRPr="00000000">
              <w:rPr>
                <w:rtl w:val="0"/>
              </w:rPr>
              <w:t xml:space="preserve">A final reason for the decrease in the importance of the church is the development of the printing press. This was important because it made it possible to spread ideas widely and quickly. For example, from 1665 the Royal Society published a journal called Philosophical Transactions  in which scientists could share their work and ideas. The journal  influenced scientists all over Britain to challenge ideas that had long been accepted as fact due to the influence of the Church.  This led to the Church being unable to prevent the publication of ideas it did not approve of and decreased the importance of the Church as a source of knowledge about medicine. This reason links to medical training and the work of Harvey as the printing press made it possible to provide training books based on new ideas by scientists such as Harvey.</w:t>
            </w:r>
          </w:p>
          <w:p w:rsidR="00000000" w:rsidDel="00000000" w:rsidP="00000000" w:rsidRDefault="00000000" w:rsidRPr="00000000" w14:paraId="00000031">
            <w:pPr>
              <w:contextualSpacing w:val="0"/>
              <w:rPr/>
            </w:pPr>
            <w:r w:rsidDel="00000000" w:rsidR="00000000" w:rsidRPr="00000000">
              <w:rPr>
                <w:rtl w:val="0"/>
              </w:rPr>
            </w:r>
          </w:p>
        </w:tc>
      </w:tr>
    </w:tbl>
    <w:p w:rsidR="00000000" w:rsidDel="00000000" w:rsidP="00000000" w:rsidRDefault="00000000" w:rsidRPr="00000000" w14:paraId="00000033">
      <w:pPr>
        <w:contextualSpacing w:val="0"/>
        <w:rPr/>
      </w:pPr>
      <w:r w:rsidDel="00000000" w:rsidR="00000000" w:rsidRPr="00000000">
        <w:rPr>
          <w:rtl w:val="0"/>
        </w:rPr>
      </w:r>
    </w:p>
    <w:p w:rsidR="00000000" w:rsidDel="00000000" w:rsidP="00000000" w:rsidRDefault="00000000" w:rsidRPr="00000000" w14:paraId="00000034">
      <w:pPr>
        <w:contextualSpacing w:val="0"/>
        <w:jc w:val="center"/>
        <w:rPr/>
      </w:pPr>
      <w:r w:rsidDel="00000000" w:rsidR="00000000" w:rsidRPr="00000000">
        <w:rPr/>
        <w:drawing>
          <wp:inline distB="0" distT="0" distL="0" distR="0">
            <wp:extent cx="6343650" cy="4762500"/>
            <wp:effectExtent b="0" l="0" r="0" t="0"/>
            <wp:docPr id="1"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6343650" cy="4762500"/>
                    </a:xfrm>
                    <a:prstGeom prst="rect"/>
                    <a:ln/>
                  </pic:spPr>
                </pic:pic>
              </a:graphicData>
            </a:graphic>
          </wp:inline>
        </w:drawing>
      </w:r>
      <w:r w:rsidDel="00000000" w:rsidR="00000000" w:rsidRPr="00000000">
        <w:rPr>
          <w:rtl w:val="0"/>
        </w:rPr>
      </w:r>
    </w:p>
    <w:sectPr>
      <w:pgSz w:h="16838" w:w="11906"/>
      <w:pgMar w:bottom="720" w:top="720" w:left="720" w:right="72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b w:val="0"/>
        <w:i w:val="0"/>
        <w:smallCaps w:val="0"/>
        <w:strike w:val="0"/>
        <w:color w:val="000000"/>
        <w:sz w:val="22"/>
        <w:szCs w:val="22"/>
        <w:u w:val="none"/>
        <w:shd w:fill="auto" w:val="clear"/>
        <w:vertAlign w:val="baseline"/>
        <w:lang w:val="en-GB"/>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tblPr>
      <w:tblStyleRowBandSize w:val="1"/>
      <w:tblStyleColBandSize w:val="1"/>
      <w:tblCellMar>
        <w:top w:w="0.0" w:type="dxa"/>
        <w:left w:w="115.0" w:type="dxa"/>
        <w:bottom w:w="0.0" w:type="dxa"/>
        <w:right w:w="115.0" w:type="dxa"/>
      </w:tblCellMar>
    </w:tblPr>
  </w:style>
  <w:style w:type="table" w:styleId="Table2">
    <w:basedOn w:val="TableNormal"/>
    <w:pPr>
      <w:spacing w:after="0" w:line="240" w:lineRule="auto"/>
    </w:pPr>
    <w:rPr/>
    <w:tblPr>
      <w:tblStyleRowBandSize w:val="1"/>
      <w:tblStyleColBandSize w:val="1"/>
      <w:tblCellMar>
        <w:top w:w="0.0" w:type="dxa"/>
        <w:left w:w="115.0" w:type="dxa"/>
        <w:bottom w:w="0.0" w:type="dxa"/>
        <w:right w:w="115.0" w:type="dxa"/>
      </w:tblCellMar>
    </w:tblPr>
  </w:style>
  <w:style w:type="table" w:styleId="Table3">
    <w:basedOn w:val="TableNormal"/>
    <w:pPr>
      <w:spacing w:after="0" w:line="240" w:lineRule="auto"/>
    </w:pPr>
    <w:rPr/>
    <w:tblPr>
      <w:tblStyleRowBandSize w:val="1"/>
      <w:tblStyleColBandSize w:val="1"/>
      <w:tblCellMar>
        <w:top w:w="0.0" w:type="dxa"/>
        <w:left w:w="115.0" w:type="dxa"/>
        <w:bottom w:w="0.0" w:type="dxa"/>
        <w:right w:w="115.0" w:type="dxa"/>
      </w:tblCellMar>
    </w:tblPr>
  </w:style>
  <w:style w:type="table" w:styleId="Table4">
    <w:basedOn w:val="TableNormal"/>
    <w:pPr>
      <w:spacing w:after="0" w:line="240" w:lineRule="auto"/>
    </w:pPr>
    <w:rPr/>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